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9C" w:rsidRDefault="00097E24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ab/>
      </w:r>
      <w:r>
        <w:rPr>
          <w:rStyle w:val="FontStyle12"/>
          <w:rFonts w:ascii="Times New Roman" w:hAnsi="Times New Roman" w:cs="Times New Roman"/>
          <w:sz w:val="28"/>
          <w:szCs w:val="28"/>
        </w:rPr>
        <w:tab/>
      </w: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11287E" w:rsidRDefault="0011287E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11287E" w:rsidRDefault="009F0C23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11287E" w:rsidRDefault="009F0C23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Правительства </w:t>
      </w:r>
      <w:r w:rsidR="005C4F97">
        <w:rPr>
          <w:rStyle w:val="FontStyle12"/>
          <w:rFonts w:ascii="Times New Roman" w:hAnsi="Times New Roman" w:cs="Times New Roman"/>
          <w:sz w:val="28"/>
          <w:szCs w:val="28"/>
        </w:rPr>
        <w:t xml:space="preserve">Белгородской </w:t>
      </w: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области </w:t>
      </w:r>
    </w:p>
    <w:p w:rsidR="005C4F97" w:rsidRDefault="00C125CD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от </w:t>
      </w:r>
      <w:r w:rsidR="00BC02D9">
        <w:rPr>
          <w:rStyle w:val="FontStyle12"/>
          <w:rFonts w:ascii="Times New Roman" w:hAnsi="Times New Roman" w:cs="Times New Roman"/>
          <w:sz w:val="28"/>
          <w:szCs w:val="28"/>
        </w:rPr>
        <w:t>21 октября 2013 года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№</w:t>
      </w:r>
      <w:r w:rsidRPr="00C125C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="00BC02D9">
        <w:rPr>
          <w:rStyle w:val="FontStyle12"/>
          <w:rFonts w:ascii="Times New Roman" w:hAnsi="Times New Roman" w:cs="Times New Roman"/>
          <w:sz w:val="28"/>
          <w:szCs w:val="28"/>
        </w:rPr>
        <w:t>421</w:t>
      </w:r>
      <w:r w:rsidRPr="00C125CD">
        <w:rPr>
          <w:rStyle w:val="FontStyle12"/>
          <w:rFonts w:ascii="Times New Roman" w:hAnsi="Times New Roman" w:cs="Times New Roman"/>
          <w:sz w:val="28"/>
          <w:szCs w:val="28"/>
        </w:rPr>
        <w:t>-пп</w:t>
      </w:r>
    </w:p>
    <w:p w:rsidR="005C4F97" w:rsidRDefault="005C4F97" w:rsidP="00AC07D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Default="00282FCD" w:rsidP="00AC07D0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9C099C" w:rsidRDefault="009C099C" w:rsidP="00AC07D0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C4F97" w:rsidRPr="005C4F97" w:rsidRDefault="00596B58" w:rsidP="002926C7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596B58">
        <w:rPr>
          <w:rStyle w:val="FontStyle15"/>
          <w:rFonts w:ascii="Times New Roman" w:hAnsi="Times New Roman" w:cs="Times New Roman"/>
        </w:rPr>
        <w:t xml:space="preserve">В целях повышения эффективности и совершенствования </w:t>
      </w:r>
      <w:r>
        <w:rPr>
          <w:rStyle w:val="FontStyle15"/>
          <w:rFonts w:ascii="Times New Roman" w:hAnsi="Times New Roman" w:cs="Times New Roman"/>
        </w:rPr>
        <w:t xml:space="preserve">осуществления </w:t>
      </w:r>
      <w:r w:rsidRPr="00596B58">
        <w:rPr>
          <w:rStyle w:val="FontStyle15"/>
          <w:rFonts w:ascii="Times New Roman" w:hAnsi="Times New Roman" w:cs="Times New Roman"/>
        </w:rPr>
        <w:t>закупок товаров, работ, услуг д</w:t>
      </w:r>
      <w:r w:rsidR="00BE64AE">
        <w:rPr>
          <w:rStyle w:val="FontStyle15"/>
          <w:rFonts w:ascii="Times New Roman" w:hAnsi="Times New Roman" w:cs="Times New Roman"/>
        </w:rPr>
        <w:t xml:space="preserve">ля обеспечения государственных </w:t>
      </w:r>
      <w:r w:rsidRPr="00596B58">
        <w:rPr>
          <w:rStyle w:val="FontStyle15"/>
          <w:rFonts w:ascii="Times New Roman" w:hAnsi="Times New Roman" w:cs="Times New Roman"/>
        </w:rPr>
        <w:t xml:space="preserve">нужд Белгородской области в соответствии с Федеральным законом от 5 апреля </w:t>
      </w:r>
      <w:r w:rsidR="0011287E">
        <w:rPr>
          <w:rStyle w:val="FontStyle15"/>
          <w:rFonts w:ascii="Times New Roman" w:hAnsi="Times New Roman" w:cs="Times New Roman"/>
        </w:rPr>
        <w:t xml:space="preserve">   </w:t>
      </w:r>
      <w:r w:rsidRPr="00596B58">
        <w:rPr>
          <w:rStyle w:val="FontStyle15"/>
          <w:rFonts w:ascii="Times New Roman" w:hAnsi="Times New Roman" w:cs="Times New Roman"/>
        </w:rPr>
        <w:t xml:space="preserve">2013 года № 44-ФЗ «О контрактной системе в сфере закупок товаров, работ, услуг для обеспечения государственных и муниципальных </w:t>
      </w:r>
      <w:r>
        <w:rPr>
          <w:rStyle w:val="FontStyle15"/>
          <w:rFonts w:ascii="Times New Roman" w:hAnsi="Times New Roman" w:cs="Times New Roman"/>
        </w:rPr>
        <w:t>нужд</w:t>
      </w:r>
      <w:r w:rsidRPr="00596B58">
        <w:rPr>
          <w:rStyle w:val="FontStyle15"/>
          <w:rFonts w:ascii="Times New Roman" w:hAnsi="Times New Roman" w:cs="Times New Roman"/>
        </w:rPr>
        <w:t>»</w:t>
      </w:r>
      <w:r>
        <w:rPr>
          <w:rStyle w:val="FontStyle15"/>
          <w:rFonts w:ascii="Times New Roman" w:hAnsi="Times New Roman" w:cs="Times New Roman"/>
        </w:rPr>
        <w:t xml:space="preserve"> и </w:t>
      </w:r>
      <w:r w:rsidRPr="005C4F97">
        <w:rPr>
          <w:rStyle w:val="FontStyle15"/>
          <w:rFonts w:ascii="Times New Roman" w:hAnsi="Times New Roman" w:cs="Times New Roman"/>
        </w:rPr>
        <w:t xml:space="preserve">целях приведения нормативных правовых актов Белгородской области в соответствие </w:t>
      </w:r>
      <w:r>
        <w:rPr>
          <w:rStyle w:val="FontStyle15"/>
          <w:rFonts w:ascii="Times New Roman" w:hAnsi="Times New Roman" w:cs="Times New Roman"/>
        </w:rPr>
        <w:t xml:space="preserve">                                 </w:t>
      </w:r>
      <w:r w:rsidRPr="005C4F97">
        <w:rPr>
          <w:rStyle w:val="FontStyle15"/>
          <w:rFonts w:ascii="Times New Roman" w:hAnsi="Times New Roman" w:cs="Times New Roman"/>
        </w:rPr>
        <w:t>с действующим законодательством Правительство Белгородской области</w:t>
      </w:r>
      <w:r>
        <w:rPr>
          <w:rStyle w:val="FontStyle15"/>
          <w:rFonts w:ascii="Times New Roman" w:hAnsi="Times New Roman" w:cs="Times New Roman"/>
        </w:rPr>
        <w:t xml:space="preserve">           </w:t>
      </w:r>
      <w:proofErr w:type="gramStart"/>
      <w:r w:rsidR="005C4F97" w:rsidRPr="005C4F97">
        <w:rPr>
          <w:rStyle w:val="FontStyle15"/>
          <w:rFonts w:ascii="Times New Roman" w:hAnsi="Times New Roman" w:cs="Times New Roman"/>
          <w:b/>
        </w:rPr>
        <w:t>п</w:t>
      </w:r>
      <w:proofErr w:type="gramEnd"/>
      <w:r w:rsidR="005C4F97" w:rsidRPr="005C4F97">
        <w:rPr>
          <w:rStyle w:val="FontStyle15"/>
          <w:rFonts w:ascii="Times New Roman" w:hAnsi="Times New Roman" w:cs="Times New Roman"/>
          <w:b/>
        </w:rPr>
        <w:t xml:space="preserve"> о с т а н о в л я е т:</w:t>
      </w:r>
      <w:r w:rsidR="005C4F97" w:rsidRPr="005C4F97">
        <w:rPr>
          <w:rStyle w:val="FontStyle15"/>
          <w:rFonts w:ascii="Times New Roman" w:hAnsi="Times New Roman" w:cs="Times New Roman"/>
        </w:rPr>
        <w:t xml:space="preserve"> </w:t>
      </w:r>
    </w:p>
    <w:p w:rsidR="00596B58" w:rsidRDefault="00596B58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596B58">
        <w:rPr>
          <w:rStyle w:val="FontStyle15"/>
          <w:rFonts w:ascii="Times New Roman" w:hAnsi="Times New Roman" w:cs="Times New Roman"/>
        </w:rPr>
        <w:t>1. Внести следующие изменения в постановление Правительства Белгородской области от 21 октября 2013 года № 421-пп «Об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                                    и аукционов»:</w:t>
      </w:r>
    </w:p>
    <w:p w:rsidR="00DA25B0" w:rsidRDefault="00DA25B0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206BD2">
        <w:rPr>
          <w:rStyle w:val="FontStyle15"/>
          <w:rFonts w:ascii="Times New Roman" w:hAnsi="Times New Roman" w:cs="Times New Roman"/>
        </w:rPr>
        <w:t xml:space="preserve">- </w:t>
      </w:r>
      <w:r w:rsidR="0011287E">
        <w:rPr>
          <w:rStyle w:val="FontStyle15"/>
          <w:rFonts w:ascii="Times New Roman" w:hAnsi="Times New Roman" w:cs="Times New Roman"/>
        </w:rPr>
        <w:t xml:space="preserve">второй </w:t>
      </w:r>
      <w:r w:rsidRPr="00206BD2">
        <w:rPr>
          <w:rStyle w:val="FontStyle15"/>
          <w:rFonts w:ascii="Times New Roman" w:hAnsi="Times New Roman" w:cs="Times New Roman"/>
        </w:rPr>
        <w:t xml:space="preserve">абзац пункта 10 постановления изложить в следующей редакции: </w:t>
      </w:r>
    </w:p>
    <w:p w:rsidR="00803780" w:rsidRDefault="00803780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>
        <w:rPr>
          <w:rStyle w:val="FontStyle15"/>
          <w:rFonts w:ascii="Times New Roman" w:hAnsi="Times New Roman" w:cs="Times New Roman"/>
        </w:rPr>
        <w:t>«</w:t>
      </w:r>
      <w:r w:rsidRPr="00803780">
        <w:rPr>
          <w:rStyle w:val="FontStyle15"/>
          <w:rFonts w:ascii="Times New Roman" w:hAnsi="Times New Roman" w:cs="Times New Roman"/>
        </w:rPr>
        <w:t xml:space="preserve">Подведомственным учреждениям департаментов здравоохранения, социальной защиты населения и труда, образования Белгородской области осуществлять закупки согласно ассортименту продуктов питания по ценам, </w:t>
      </w:r>
      <w:r>
        <w:rPr>
          <w:rStyle w:val="FontStyle15"/>
          <w:rFonts w:ascii="Times New Roman" w:hAnsi="Times New Roman" w:cs="Times New Roman"/>
        </w:rPr>
        <w:t xml:space="preserve">     </w:t>
      </w:r>
      <w:r w:rsidRPr="00803780">
        <w:rPr>
          <w:rStyle w:val="FontStyle15"/>
          <w:rFonts w:ascii="Times New Roman" w:hAnsi="Times New Roman" w:cs="Times New Roman"/>
        </w:rPr>
        <w:t xml:space="preserve">не превышающим рекомендуемые цены, определенные комиссионно </w:t>
      </w:r>
      <w:r>
        <w:rPr>
          <w:rStyle w:val="FontStyle15"/>
          <w:rFonts w:ascii="Times New Roman" w:hAnsi="Times New Roman" w:cs="Times New Roman"/>
        </w:rPr>
        <w:t xml:space="preserve">                  </w:t>
      </w:r>
      <w:r w:rsidRPr="00803780">
        <w:rPr>
          <w:rStyle w:val="FontStyle15"/>
          <w:rFonts w:ascii="Times New Roman" w:hAnsi="Times New Roman" w:cs="Times New Roman"/>
        </w:rPr>
        <w:t xml:space="preserve">в соответствии с методикой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</w:t>
      </w:r>
      <w:r w:rsidR="0011287E">
        <w:rPr>
          <w:rStyle w:val="FontStyle15"/>
          <w:rFonts w:ascii="Times New Roman" w:hAnsi="Times New Roman" w:cs="Times New Roman"/>
        </w:rPr>
        <w:t>ею областных</w:t>
      </w:r>
      <w:r w:rsidRPr="00803780">
        <w:rPr>
          <w:rStyle w:val="FontStyle15"/>
          <w:rFonts w:ascii="Times New Roman" w:hAnsi="Times New Roman" w:cs="Times New Roman"/>
        </w:rPr>
        <w:t xml:space="preserve"> социальных учреждений, утвержденной постановлением Правительства Белгородской</w:t>
      </w:r>
      <w:proofErr w:type="gramEnd"/>
      <w:r w:rsidRPr="00803780">
        <w:rPr>
          <w:rStyle w:val="FontStyle15"/>
          <w:rFonts w:ascii="Times New Roman" w:hAnsi="Times New Roman" w:cs="Times New Roman"/>
        </w:rPr>
        <w:t xml:space="preserve"> области от 9 апреля 2007 года № 80-пп «О мерах по обеспечению областных социальных учреждений продовольственной продукцией, в том числе непосредственно производимой личными подсобными хозяйствами, </w:t>
      </w:r>
      <w:r w:rsidRPr="00803780">
        <w:rPr>
          <w:rStyle w:val="FontStyle15"/>
          <w:rFonts w:ascii="Times New Roman" w:hAnsi="Times New Roman" w:cs="Times New Roman"/>
        </w:rPr>
        <w:lastRenderedPageBreak/>
        <w:t>крестьянскими, фермерскими хозяйствами и другими товаропроизводителями области»</w:t>
      </w:r>
      <w:proofErr w:type="gramStart"/>
      <w:r w:rsidRPr="00803780">
        <w:rPr>
          <w:rStyle w:val="FontStyle15"/>
          <w:rFonts w:ascii="Times New Roman" w:hAnsi="Times New Roman" w:cs="Times New Roman"/>
        </w:rPr>
        <w:t>.</w:t>
      </w:r>
      <w:r>
        <w:rPr>
          <w:rStyle w:val="FontStyle15"/>
          <w:rFonts w:ascii="Times New Roman" w:hAnsi="Times New Roman" w:cs="Times New Roman"/>
        </w:rPr>
        <w:t>»</w:t>
      </w:r>
      <w:proofErr w:type="gramEnd"/>
      <w:r>
        <w:rPr>
          <w:rStyle w:val="FontStyle15"/>
          <w:rFonts w:ascii="Times New Roman" w:hAnsi="Times New Roman" w:cs="Times New Roman"/>
        </w:rPr>
        <w:t>;</w:t>
      </w:r>
    </w:p>
    <w:p w:rsidR="00DA25B0" w:rsidRPr="00206BD2" w:rsidRDefault="00DA25B0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206BD2">
        <w:rPr>
          <w:rStyle w:val="FontStyle15"/>
          <w:rFonts w:ascii="Times New Roman" w:hAnsi="Times New Roman" w:cs="Times New Roman"/>
        </w:rPr>
        <w:t xml:space="preserve">- в пункте 11 постановления </w:t>
      </w:r>
      <w:r w:rsidR="00095CB9" w:rsidRPr="00206BD2">
        <w:rPr>
          <w:rStyle w:val="FontStyle15"/>
          <w:rFonts w:ascii="Times New Roman" w:hAnsi="Times New Roman" w:cs="Times New Roman"/>
        </w:rPr>
        <w:t>слова</w:t>
      </w:r>
      <w:r w:rsidRPr="00206BD2">
        <w:rPr>
          <w:rStyle w:val="FontStyle15"/>
          <w:rFonts w:ascii="Times New Roman" w:hAnsi="Times New Roman" w:cs="Times New Roman"/>
        </w:rPr>
        <w:t xml:space="preserve"> </w:t>
      </w:r>
      <w:r w:rsidR="00206BD2" w:rsidRPr="00206BD2">
        <w:rPr>
          <w:rStyle w:val="FontStyle15"/>
          <w:rFonts w:ascii="Times New Roman" w:hAnsi="Times New Roman" w:cs="Times New Roman"/>
        </w:rPr>
        <w:t>«</w:t>
      </w:r>
      <w:r w:rsidRPr="00206BD2">
        <w:rPr>
          <w:rStyle w:val="FontStyle15"/>
          <w:rFonts w:ascii="Times New Roman" w:hAnsi="Times New Roman" w:cs="Times New Roman"/>
        </w:rPr>
        <w:t>Ковальчук Е.В.</w:t>
      </w:r>
      <w:r w:rsidR="00206BD2" w:rsidRPr="00206BD2">
        <w:rPr>
          <w:rStyle w:val="FontStyle15"/>
          <w:rFonts w:ascii="Times New Roman" w:hAnsi="Times New Roman" w:cs="Times New Roman"/>
        </w:rPr>
        <w:t>»</w:t>
      </w:r>
      <w:r w:rsidRPr="00206BD2">
        <w:rPr>
          <w:rStyle w:val="FontStyle15"/>
          <w:rFonts w:ascii="Times New Roman" w:hAnsi="Times New Roman" w:cs="Times New Roman"/>
        </w:rPr>
        <w:t xml:space="preserve"> заменить </w:t>
      </w:r>
      <w:r w:rsidR="00095CB9" w:rsidRPr="00206BD2">
        <w:rPr>
          <w:rStyle w:val="FontStyle15"/>
          <w:rFonts w:ascii="Times New Roman" w:hAnsi="Times New Roman" w:cs="Times New Roman"/>
        </w:rPr>
        <w:t>словами</w:t>
      </w:r>
      <w:r w:rsidRPr="00206BD2">
        <w:rPr>
          <w:rStyle w:val="FontStyle15"/>
          <w:rFonts w:ascii="Times New Roman" w:hAnsi="Times New Roman" w:cs="Times New Roman"/>
        </w:rPr>
        <w:t xml:space="preserve"> </w:t>
      </w:r>
      <w:r w:rsidR="00206BD2" w:rsidRPr="00206BD2">
        <w:rPr>
          <w:rStyle w:val="FontStyle15"/>
          <w:rFonts w:ascii="Times New Roman" w:hAnsi="Times New Roman" w:cs="Times New Roman"/>
        </w:rPr>
        <w:t>«</w:t>
      </w:r>
      <w:r w:rsidRPr="00206BD2">
        <w:rPr>
          <w:rStyle w:val="FontStyle15"/>
          <w:rFonts w:ascii="Times New Roman" w:hAnsi="Times New Roman" w:cs="Times New Roman"/>
        </w:rPr>
        <w:t>Косилова Н.Б.</w:t>
      </w:r>
      <w:r w:rsidR="00206BD2" w:rsidRPr="00206BD2">
        <w:rPr>
          <w:rStyle w:val="FontStyle15"/>
          <w:rFonts w:ascii="Times New Roman" w:hAnsi="Times New Roman" w:cs="Times New Roman"/>
        </w:rPr>
        <w:t>»</w:t>
      </w:r>
      <w:r w:rsidRPr="00206BD2">
        <w:rPr>
          <w:rStyle w:val="FontStyle15"/>
          <w:rFonts w:ascii="Times New Roman" w:hAnsi="Times New Roman" w:cs="Times New Roman"/>
        </w:rPr>
        <w:t>;</w:t>
      </w:r>
    </w:p>
    <w:p w:rsidR="00AC07D0" w:rsidRDefault="00DA25B0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206BD2">
        <w:rPr>
          <w:rStyle w:val="FontStyle15"/>
          <w:rFonts w:ascii="Times New Roman" w:hAnsi="Times New Roman" w:cs="Times New Roman"/>
        </w:rPr>
        <w:t xml:space="preserve">- </w:t>
      </w:r>
      <w:r w:rsidR="00595732">
        <w:rPr>
          <w:rStyle w:val="FontStyle15"/>
          <w:rFonts w:ascii="Times New Roman" w:hAnsi="Times New Roman" w:cs="Times New Roman"/>
        </w:rPr>
        <w:t xml:space="preserve">в Порядок взаимодействия </w:t>
      </w:r>
      <w:r w:rsidRPr="00206BD2">
        <w:rPr>
          <w:rStyle w:val="FontStyle15"/>
          <w:rFonts w:ascii="Times New Roman" w:hAnsi="Times New Roman" w:cs="Times New Roman"/>
        </w:rPr>
        <w:t>заказчиков с уполномоченным органом</w:t>
      </w:r>
      <w:r w:rsidR="00AC07D0">
        <w:rPr>
          <w:rStyle w:val="FontStyle15"/>
          <w:rFonts w:ascii="Times New Roman" w:hAnsi="Times New Roman" w:cs="Times New Roman"/>
        </w:rPr>
        <w:t xml:space="preserve"> (далее – Порядок 1)</w:t>
      </w:r>
      <w:r w:rsidRPr="00206BD2">
        <w:rPr>
          <w:rStyle w:val="FontStyle15"/>
          <w:rFonts w:ascii="Times New Roman" w:hAnsi="Times New Roman" w:cs="Times New Roman"/>
        </w:rPr>
        <w:t>, утвержденн</w:t>
      </w:r>
      <w:r w:rsidR="00AC07D0">
        <w:rPr>
          <w:rStyle w:val="FontStyle15"/>
          <w:rFonts w:ascii="Times New Roman" w:hAnsi="Times New Roman" w:cs="Times New Roman"/>
        </w:rPr>
        <w:t>ый</w:t>
      </w:r>
      <w:r w:rsidRPr="00206BD2">
        <w:rPr>
          <w:rStyle w:val="FontStyle15"/>
          <w:rFonts w:ascii="Times New Roman" w:hAnsi="Times New Roman" w:cs="Times New Roman"/>
        </w:rPr>
        <w:t xml:space="preserve"> в пункте 7 постановления</w:t>
      </w:r>
      <w:r w:rsidR="00AC07D0">
        <w:rPr>
          <w:rStyle w:val="FontStyle15"/>
          <w:rFonts w:ascii="Times New Roman" w:hAnsi="Times New Roman" w:cs="Times New Roman"/>
        </w:rPr>
        <w:t>:</w:t>
      </w:r>
    </w:p>
    <w:p w:rsidR="00206BD2" w:rsidRDefault="00AC07D0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в пункте 1.7 раздела 1 Порядка 1 </w:t>
      </w:r>
      <w:r w:rsidR="00206BD2" w:rsidRPr="00206BD2">
        <w:rPr>
          <w:rStyle w:val="FontStyle15"/>
          <w:rFonts w:ascii="Times New Roman" w:hAnsi="Times New Roman" w:cs="Times New Roman"/>
        </w:rPr>
        <w:t>слова «</w:t>
      </w:r>
      <w:r w:rsidR="00206BD2" w:rsidRPr="00206BD2">
        <w:rPr>
          <w:rFonts w:ascii="Times New Roman" w:hAnsi="Times New Roman" w:cs="Times New Roman"/>
          <w:sz w:val="28"/>
          <w:szCs w:val="28"/>
        </w:rPr>
        <w:t>подпунктами 2.1.16, 2.1.18» заменить словами</w:t>
      </w:r>
      <w:r w:rsidR="00206BD2" w:rsidRPr="00206BD2">
        <w:rPr>
          <w:rStyle w:val="FontStyle15"/>
          <w:rFonts w:ascii="Times New Roman" w:hAnsi="Times New Roman" w:cs="Times New Roman"/>
        </w:rPr>
        <w:t xml:space="preserve"> «подпунктом 2.1.1</w:t>
      </w:r>
      <w:r w:rsidR="00EA0F79">
        <w:rPr>
          <w:rStyle w:val="FontStyle15"/>
          <w:rFonts w:ascii="Times New Roman" w:hAnsi="Times New Roman" w:cs="Times New Roman"/>
        </w:rPr>
        <w:t>4</w:t>
      </w:r>
      <w:bookmarkStart w:id="0" w:name="_GoBack"/>
      <w:bookmarkEnd w:id="0"/>
      <w:r w:rsidR="00206BD2" w:rsidRPr="00206BD2">
        <w:rPr>
          <w:rStyle w:val="FontStyle15"/>
          <w:rFonts w:ascii="Times New Roman" w:hAnsi="Times New Roman" w:cs="Times New Roman"/>
        </w:rPr>
        <w:t>»;</w:t>
      </w:r>
    </w:p>
    <w:p w:rsidR="00F02934" w:rsidRDefault="00F02934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F02934">
        <w:rPr>
          <w:rStyle w:val="FontStyle15"/>
          <w:rFonts w:ascii="Times New Roman" w:hAnsi="Times New Roman" w:cs="Times New Roman"/>
        </w:rPr>
        <w:t>- подпункт 2.1.3 пункта 2.1 раздела 2 Порядка 1 исключить;</w:t>
      </w:r>
    </w:p>
    <w:p w:rsidR="00AC7BFE" w:rsidRDefault="00AC7BFE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подпункты 2.1.4 – 2.1.19 пункта 2.1 раздела </w:t>
      </w:r>
      <w:r w:rsidR="007F7B39">
        <w:rPr>
          <w:rStyle w:val="FontStyle15"/>
          <w:rFonts w:ascii="Times New Roman" w:hAnsi="Times New Roman" w:cs="Times New Roman"/>
        </w:rPr>
        <w:t>2</w:t>
      </w:r>
      <w:r>
        <w:rPr>
          <w:rStyle w:val="FontStyle15"/>
          <w:rFonts w:ascii="Times New Roman" w:hAnsi="Times New Roman" w:cs="Times New Roman"/>
        </w:rPr>
        <w:t xml:space="preserve"> Порядка 1 считать подпунктами 2.1.3 – 2.1.18 соответственно;</w:t>
      </w:r>
    </w:p>
    <w:p w:rsidR="00206BD2" w:rsidRDefault="00206BD2" w:rsidP="002926C7">
      <w:pPr>
        <w:pStyle w:val="ConsPlusNormal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="00AC7BFE">
        <w:rPr>
          <w:rStyle w:val="FontStyle15"/>
          <w:rFonts w:ascii="Times New Roman" w:hAnsi="Times New Roman" w:cs="Times New Roman"/>
        </w:rPr>
        <w:t>под</w:t>
      </w:r>
      <w:r>
        <w:rPr>
          <w:rStyle w:val="FontStyle15"/>
          <w:rFonts w:ascii="Times New Roman" w:hAnsi="Times New Roman" w:cs="Times New Roman"/>
        </w:rPr>
        <w:t>пункт 2.1.</w:t>
      </w:r>
      <w:r w:rsidR="00AC7BFE">
        <w:rPr>
          <w:rStyle w:val="FontStyle15"/>
          <w:rFonts w:ascii="Times New Roman" w:hAnsi="Times New Roman" w:cs="Times New Roman"/>
        </w:rPr>
        <w:t>3</w:t>
      </w:r>
      <w:r w:rsidR="00F02934">
        <w:rPr>
          <w:rStyle w:val="FontStyle15"/>
          <w:rFonts w:ascii="Times New Roman" w:hAnsi="Times New Roman" w:cs="Times New Roman"/>
        </w:rPr>
        <w:t xml:space="preserve"> </w:t>
      </w:r>
      <w:r w:rsidR="00AC7BFE">
        <w:rPr>
          <w:rStyle w:val="FontStyle15"/>
          <w:rFonts w:ascii="Times New Roman" w:hAnsi="Times New Roman" w:cs="Times New Roman"/>
        </w:rPr>
        <w:t xml:space="preserve">пункта 2.1 раздела 2 Порядка 1 </w:t>
      </w:r>
      <w:r>
        <w:rPr>
          <w:rStyle w:val="FontStyle15"/>
          <w:rFonts w:ascii="Times New Roman" w:hAnsi="Times New Roman" w:cs="Times New Roman"/>
        </w:rPr>
        <w:t xml:space="preserve">изложить в следующей редакции: </w:t>
      </w:r>
    </w:p>
    <w:p w:rsidR="00206BD2" w:rsidRDefault="00F02934" w:rsidP="002926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C7BFE">
        <w:rPr>
          <w:rFonts w:ascii="Times New Roman" w:hAnsi="Times New Roman" w:cs="Times New Roman"/>
          <w:sz w:val="28"/>
          <w:szCs w:val="28"/>
        </w:rPr>
        <w:t xml:space="preserve">2.1.3. </w:t>
      </w:r>
      <w:r w:rsidR="00206BD2" w:rsidRPr="00206BD2">
        <w:rPr>
          <w:rFonts w:ascii="Times New Roman" w:hAnsi="Times New Roman" w:cs="Times New Roman"/>
          <w:sz w:val="28"/>
          <w:szCs w:val="28"/>
        </w:rPr>
        <w:t>Формирование, утверждение, ведение плана-графика закупок, внесение изменений в план-график закупок, размещения плана-графика закупок в единой информационной системе</w:t>
      </w:r>
      <w:proofErr w:type="gramStart"/>
      <w:r w:rsidR="00206BD2" w:rsidRPr="00206BD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C7BFE" w:rsidRDefault="00AC7BFE" w:rsidP="002926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2.1.14 пункта 2.1 раздела 2 Порядка 1 исключить;</w:t>
      </w:r>
    </w:p>
    <w:p w:rsidR="00AC7BFE" w:rsidRPr="00206BD2" w:rsidRDefault="00AC7BFE" w:rsidP="002926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</w:t>
      </w:r>
      <w:r w:rsidR="007F7B3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2.1.15 </w:t>
      </w:r>
      <w:r w:rsidR="00165DA6">
        <w:rPr>
          <w:rFonts w:ascii="Times New Roman" w:hAnsi="Times New Roman" w:cs="Times New Roman"/>
          <w:sz w:val="28"/>
          <w:szCs w:val="28"/>
        </w:rPr>
        <w:t xml:space="preserve">– 2.1.18 </w:t>
      </w:r>
      <w:r>
        <w:rPr>
          <w:rFonts w:ascii="Times New Roman" w:hAnsi="Times New Roman" w:cs="Times New Roman"/>
          <w:sz w:val="28"/>
          <w:szCs w:val="28"/>
        </w:rPr>
        <w:t xml:space="preserve">пункта 2.1 раздела 2 Порядка 1 </w:t>
      </w:r>
      <w:r w:rsidR="00165DA6">
        <w:rPr>
          <w:rFonts w:ascii="Times New Roman" w:hAnsi="Times New Roman" w:cs="Times New Roman"/>
          <w:sz w:val="28"/>
          <w:szCs w:val="28"/>
        </w:rPr>
        <w:t>считать подпунктами 2.1.14 – 2.1.17 соответственно;</w:t>
      </w:r>
    </w:p>
    <w:p w:rsidR="00596B58" w:rsidRDefault="00206BD2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="00165DA6">
        <w:rPr>
          <w:rStyle w:val="FontStyle15"/>
          <w:rFonts w:ascii="Times New Roman" w:hAnsi="Times New Roman" w:cs="Times New Roman"/>
        </w:rPr>
        <w:t xml:space="preserve">третий, четвертый </w:t>
      </w:r>
      <w:r>
        <w:rPr>
          <w:rStyle w:val="FontStyle15"/>
          <w:rFonts w:ascii="Times New Roman" w:hAnsi="Times New Roman" w:cs="Times New Roman"/>
        </w:rPr>
        <w:t xml:space="preserve">абзацы </w:t>
      </w:r>
      <w:r w:rsidR="00165DA6">
        <w:rPr>
          <w:rStyle w:val="FontStyle15"/>
          <w:rFonts w:ascii="Times New Roman" w:hAnsi="Times New Roman" w:cs="Times New Roman"/>
        </w:rPr>
        <w:t>под</w:t>
      </w:r>
      <w:r>
        <w:rPr>
          <w:rStyle w:val="FontStyle15"/>
          <w:rFonts w:ascii="Times New Roman" w:hAnsi="Times New Roman" w:cs="Times New Roman"/>
        </w:rPr>
        <w:t>пункта 2.1.1</w:t>
      </w:r>
      <w:r w:rsidR="000A073C">
        <w:rPr>
          <w:rStyle w:val="FontStyle15"/>
          <w:rFonts w:ascii="Times New Roman" w:hAnsi="Times New Roman" w:cs="Times New Roman"/>
        </w:rPr>
        <w:t>4</w:t>
      </w:r>
      <w:r>
        <w:rPr>
          <w:rStyle w:val="FontStyle15"/>
          <w:rFonts w:ascii="Times New Roman" w:hAnsi="Times New Roman" w:cs="Times New Roman"/>
        </w:rPr>
        <w:t xml:space="preserve"> </w:t>
      </w:r>
      <w:r w:rsidR="00165DA6">
        <w:rPr>
          <w:rStyle w:val="FontStyle15"/>
          <w:rFonts w:ascii="Times New Roman" w:hAnsi="Times New Roman" w:cs="Times New Roman"/>
        </w:rPr>
        <w:t xml:space="preserve">пункта 2.1 раздела 2 Порядка 1 </w:t>
      </w:r>
      <w:r w:rsidRPr="00206BD2">
        <w:rPr>
          <w:rStyle w:val="FontStyle15"/>
          <w:rFonts w:ascii="Times New Roman" w:hAnsi="Times New Roman" w:cs="Times New Roman"/>
        </w:rPr>
        <w:t>изложить в следующей редакции:</w:t>
      </w:r>
    </w:p>
    <w:p w:rsidR="00206BD2" w:rsidRDefault="00206BD2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</w:t>
      </w:r>
      <w:r w:rsidRPr="00206BD2">
        <w:rPr>
          <w:rStyle w:val="FontStyle15"/>
          <w:rFonts w:ascii="Times New Roman" w:hAnsi="Times New Roman" w:cs="Times New Roman"/>
        </w:rPr>
        <w:t xml:space="preserve">- продуктов питания с начальной (максимальной) ценой за единицу, </w:t>
      </w:r>
      <w:r w:rsidR="00CF7DEA">
        <w:rPr>
          <w:rStyle w:val="FontStyle15"/>
          <w:rFonts w:ascii="Times New Roman" w:hAnsi="Times New Roman" w:cs="Times New Roman"/>
        </w:rPr>
        <w:t xml:space="preserve">     </w:t>
      </w:r>
      <w:r w:rsidRPr="00206BD2">
        <w:rPr>
          <w:rStyle w:val="FontStyle15"/>
          <w:rFonts w:ascii="Times New Roman" w:hAnsi="Times New Roman" w:cs="Times New Roman"/>
        </w:rPr>
        <w:t>не превышающей предельный уровень действующих цен, предоставляемых Комиссией по государственному регулированию цен и тарифов в Белгородской области;</w:t>
      </w:r>
    </w:p>
    <w:p w:rsidR="003E5D6C" w:rsidRDefault="00206BD2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206BD2">
        <w:rPr>
          <w:rStyle w:val="FontStyle15"/>
          <w:rFonts w:ascii="Times New Roman" w:hAnsi="Times New Roman" w:cs="Times New Roman"/>
        </w:rPr>
        <w:t>- если начальная (максимальная) цена контракта не превышает пять миллионов рублей</w:t>
      </w:r>
      <w:proofErr w:type="gramStart"/>
      <w:r w:rsidR="003E5D6C">
        <w:rPr>
          <w:rStyle w:val="FontStyle15"/>
          <w:rFonts w:ascii="Times New Roman" w:hAnsi="Times New Roman" w:cs="Times New Roman"/>
        </w:rPr>
        <w:t>.»;</w:t>
      </w:r>
      <w:proofErr w:type="gramEnd"/>
    </w:p>
    <w:p w:rsidR="00206BD2" w:rsidRDefault="00D45731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в </w:t>
      </w:r>
      <w:r w:rsidR="000A073C">
        <w:rPr>
          <w:rStyle w:val="FontStyle15"/>
          <w:rFonts w:ascii="Times New Roman" w:hAnsi="Times New Roman" w:cs="Times New Roman"/>
        </w:rPr>
        <w:t xml:space="preserve">пятом </w:t>
      </w:r>
      <w:r>
        <w:rPr>
          <w:rStyle w:val="FontStyle15"/>
          <w:rFonts w:ascii="Times New Roman" w:hAnsi="Times New Roman" w:cs="Times New Roman"/>
        </w:rPr>
        <w:t xml:space="preserve">абзаце </w:t>
      </w:r>
      <w:r w:rsidR="000A073C">
        <w:rPr>
          <w:rStyle w:val="FontStyle15"/>
          <w:rFonts w:ascii="Times New Roman" w:hAnsi="Times New Roman" w:cs="Times New Roman"/>
        </w:rPr>
        <w:t>под</w:t>
      </w:r>
      <w:r w:rsidRPr="00D45731">
        <w:rPr>
          <w:rStyle w:val="FontStyle15"/>
          <w:rFonts w:ascii="Times New Roman" w:hAnsi="Times New Roman" w:cs="Times New Roman"/>
        </w:rPr>
        <w:t>пункта 2.1.1</w:t>
      </w:r>
      <w:r w:rsidR="000A073C">
        <w:rPr>
          <w:rStyle w:val="FontStyle15"/>
          <w:rFonts w:ascii="Times New Roman" w:hAnsi="Times New Roman" w:cs="Times New Roman"/>
        </w:rPr>
        <w:t>4</w:t>
      </w:r>
      <w:r w:rsidRPr="00D45731">
        <w:rPr>
          <w:rStyle w:val="FontStyle15"/>
          <w:rFonts w:ascii="Times New Roman" w:hAnsi="Times New Roman" w:cs="Times New Roman"/>
        </w:rPr>
        <w:t xml:space="preserve"> </w:t>
      </w:r>
      <w:r w:rsidR="000A073C" w:rsidRPr="000A073C">
        <w:rPr>
          <w:rStyle w:val="FontStyle15"/>
          <w:rFonts w:ascii="Times New Roman" w:hAnsi="Times New Roman" w:cs="Times New Roman"/>
        </w:rPr>
        <w:t xml:space="preserve">пункта 2.1 раздела 2 Порядка 1 </w:t>
      </w:r>
      <w:r>
        <w:rPr>
          <w:rStyle w:val="FontStyle15"/>
          <w:rFonts w:ascii="Times New Roman" w:hAnsi="Times New Roman" w:cs="Times New Roman"/>
        </w:rPr>
        <w:t>слово «</w:t>
      </w:r>
      <w:r w:rsidRPr="00D45731">
        <w:rPr>
          <w:rStyle w:val="FontStyle15"/>
          <w:rFonts w:ascii="Times New Roman" w:hAnsi="Times New Roman" w:cs="Times New Roman"/>
        </w:rPr>
        <w:t>пятнадцати</w:t>
      </w:r>
      <w:r>
        <w:rPr>
          <w:rStyle w:val="FontStyle15"/>
          <w:rFonts w:ascii="Times New Roman" w:hAnsi="Times New Roman" w:cs="Times New Roman"/>
        </w:rPr>
        <w:t>» заменить словом «десяти»;</w:t>
      </w:r>
    </w:p>
    <w:p w:rsidR="000A073C" w:rsidRDefault="000A073C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подпункт 2.1.16 </w:t>
      </w:r>
      <w:r w:rsidRPr="000A073C">
        <w:rPr>
          <w:rStyle w:val="FontStyle15"/>
          <w:rFonts w:ascii="Times New Roman" w:hAnsi="Times New Roman" w:cs="Times New Roman"/>
        </w:rPr>
        <w:t>пункта 2.1 раздела 2 Порядка 1</w:t>
      </w:r>
      <w:r>
        <w:rPr>
          <w:rStyle w:val="FontStyle15"/>
          <w:rFonts w:ascii="Times New Roman" w:hAnsi="Times New Roman" w:cs="Times New Roman"/>
        </w:rPr>
        <w:t xml:space="preserve"> исключить;</w:t>
      </w:r>
    </w:p>
    <w:p w:rsidR="000A073C" w:rsidRDefault="000A073C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подпункт 2.1.17 </w:t>
      </w:r>
      <w:r w:rsidRPr="000A073C">
        <w:rPr>
          <w:rStyle w:val="FontStyle15"/>
          <w:rFonts w:ascii="Times New Roman" w:hAnsi="Times New Roman" w:cs="Times New Roman"/>
        </w:rPr>
        <w:t>пункта 2.1 раздела 2 Порядка 1 считать подпункт</w:t>
      </w:r>
      <w:r>
        <w:rPr>
          <w:rStyle w:val="FontStyle15"/>
          <w:rFonts w:ascii="Times New Roman" w:hAnsi="Times New Roman" w:cs="Times New Roman"/>
        </w:rPr>
        <w:t>о</w:t>
      </w:r>
      <w:r w:rsidRPr="000A073C">
        <w:rPr>
          <w:rStyle w:val="FontStyle15"/>
          <w:rFonts w:ascii="Times New Roman" w:hAnsi="Times New Roman" w:cs="Times New Roman"/>
        </w:rPr>
        <w:t>м 2.1.1</w:t>
      </w:r>
      <w:r>
        <w:rPr>
          <w:rStyle w:val="FontStyle15"/>
          <w:rFonts w:ascii="Times New Roman" w:hAnsi="Times New Roman" w:cs="Times New Roman"/>
        </w:rPr>
        <w:t>6;</w:t>
      </w:r>
    </w:p>
    <w:p w:rsidR="000A073C" w:rsidRDefault="000A073C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Pr="000A073C">
        <w:rPr>
          <w:rStyle w:val="FontStyle15"/>
          <w:rFonts w:ascii="Times New Roman" w:hAnsi="Times New Roman" w:cs="Times New Roman"/>
        </w:rPr>
        <w:t xml:space="preserve">в Порядок взаимодействия при организации проведения совместных конкурсов и аукционов (далее – Порядок </w:t>
      </w:r>
      <w:r>
        <w:rPr>
          <w:rStyle w:val="FontStyle15"/>
          <w:rFonts w:ascii="Times New Roman" w:hAnsi="Times New Roman" w:cs="Times New Roman"/>
        </w:rPr>
        <w:t>2</w:t>
      </w:r>
      <w:r w:rsidRPr="000A073C">
        <w:rPr>
          <w:rStyle w:val="FontStyle15"/>
          <w:rFonts w:ascii="Times New Roman" w:hAnsi="Times New Roman" w:cs="Times New Roman"/>
        </w:rPr>
        <w:t xml:space="preserve">), утвержденный в пункте </w:t>
      </w:r>
      <w:r>
        <w:rPr>
          <w:rStyle w:val="FontStyle15"/>
          <w:rFonts w:ascii="Times New Roman" w:hAnsi="Times New Roman" w:cs="Times New Roman"/>
        </w:rPr>
        <w:t>8</w:t>
      </w:r>
      <w:r w:rsidRPr="000A073C">
        <w:rPr>
          <w:rStyle w:val="FontStyle15"/>
          <w:rFonts w:ascii="Times New Roman" w:hAnsi="Times New Roman" w:cs="Times New Roman"/>
        </w:rPr>
        <w:t xml:space="preserve"> постановления:</w:t>
      </w:r>
    </w:p>
    <w:p w:rsidR="00D45731" w:rsidRDefault="00596B58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="000A073C">
        <w:rPr>
          <w:rStyle w:val="FontStyle15"/>
          <w:rFonts w:ascii="Times New Roman" w:hAnsi="Times New Roman" w:cs="Times New Roman"/>
        </w:rPr>
        <w:t xml:space="preserve">пятый, шестой </w:t>
      </w:r>
      <w:r w:rsidR="009208DF">
        <w:rPr>
          <w:rStyle w:val="FontStyle15"/>
          <w:rFonts w:ascii="Times New Roman" w:hAnsi="Times New Roman" w:cs="Times New Roman"/>
        </w:rPr>
        <w:t xml:space="preserve">абзацы </w:t>
      </w:r>
      <w:r>
        <w:rPr>
          <w:rStyle w:val="FontStyle15"/>
          <w:rFonts w:ascii="Times New Roman" w:hAnsi="Times New Roman" w:cs="Times New Roman"/>
        </w:rPr>
        <w:t>пункт</w:t>
      </w:r>
      <w:r w:rsidR="009208DF">
        <w:rPr>
          <w:rStyle w:val="FontStyle15"/>
          <w:rFonts w:ascii="Times New Roman" w:hAnsi="Times New Roman" w:cs="Times New Roman"/>
        </w:rPr>
        <w:t>а</w:t>
      </w:r>
      <w:r>
        <w:rPr>
          <w:rStyle w:val="FontStyle15"/>
          <w:rFonts w:ascii="Times New Roman" w:hAnsi="Times New Roman" w:cs="Times New Roman"/>
        </w:rPr>
        <w:t xml:space="preserve"> 3.2</w:t>
      </w:r>
      <w:r w:rsidR="00D45731">
        <w:rPr>
          <w:rStyle w:val="FontStyle15"/>
          <w:rFonts w:ascii="Times New Roman" w:hAnsi="Times New Roman" w:cs="Times New Roman"/>
        </w:rPr>
        <w:t xml:space="preserve"> </w:t>
      </w:r>
      <w:r w:rsidR="000A073C">
        <w:rPr>
          <w:rStyle w:val="FontStyle15"/>
          <w:rFonts w:ascii="Times New Roman" w:hAnsi="Times New Roman" w:cs="Times New Roman"/>
        </w:rPr>
        <w:t xml:space="preserve">раздела 3 </w:t>
      </w:r>
      <w:r w:rsidR="009208DF">
        <w:rPr>
          <w:rStyle w:val="FontStyle15"/>
          <w:rFonts w:ascii="Times New Roman" w:hAnsi="Times New Roman" w:cs="Times New Roman"/>
        </w:rPr>
        <w:t xml:space="preserve">Порядка </w:t>
      </w:r>
      <w:r w:rsidR="000A073C">
        <w:rPr>
          <w:rStyle w:val="FontStyle15"/>
          <w:rFonts w:ascii="Times New Roman" w:hAnsi="Times New Roman" w:cs="Times New Roman"/>
        </w:rPr>
        <w:t xml:space="preserve">2 </w:t>
      </w:r>
      <w:r w:rsidR="00D45731">
        <w:rPr>
          <w:rStyle w:val="FontStyle15"/>
          <w:rFonts w:ascii="Times New Roman" w:hAnsi="Times New Roman" w:cs="Times New Roman"/>
        </w:rPr>
        <w:t xml:space="preserve">изложить </w:t>
      </w:r>
      <w:r w:rsidR="00CF7DEA">
        <w:rPr>
          <w:rStyle w:val="FontStyle15"/>
          <w:rFonts w:ascii="Times New Roman" w:hAnsi="Times New Roman" w:cs="Times New Roman"/>
        </w:rPr>
        <w:t xml:space="preserve">             </w:t>
      </w:r>
      <w:r w:rsidR="00D45731">
        <w:rPr>
          <w:rStyle w:val="FontStyle15"/>
          <w:rFonts w:ascii="Times New Roman" w:hAnsi="Times New Roman" w:cs="Times New Roman"/>
        </w:rPr>
        <w:t>в следующей редакции:</w:t>
      </w:r>
    </w:p>
    <w:p w:rsidR="00D45731" w:rsidRPr="00D45731" w:rsidRDefault="00D45731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</w:t>
      </w:r>
      <w:r w:rsidRPr="00D45731">
        <w:rPr>
          <w:rStyle w:val="FontStyle15"/>
          <w:rFonts w:ascii="Times New Roman" w:hAnsi="Times New Roman" w:cs="Times New Roman"/>
        </w:rPr>
        <w:t xml:space="preserve">- продуктов питания с начальной (максимальной) ценой за единицу, </w:t>
      </w:r>
      <w:r w:rsidR="00803780">
        <w:rPr>
          <w:rStyle w:val="FontStyle15"/>
          <w:rFonts w:ascii="Times New Roman" w:hAnsi="Times New Roman" w:cs="Times New Roman"/>
        </w:rPr>
        <w:t xml:space="preserve">      </w:t>
      </w:r>
      <w:r w:rsidRPr="00D45731">
        <w:rPr>
          <w:rStyle w:val="FontStyle15"/>
          <w:rFonts w:ascii="Times New Roman" w:hAnsi="Times New Roman" w:cs="Times New Roman"/>
        </w:rPr>
        <w:t>не превышающей предельный уровень действующих цен, предоставляемых Комиссией по государственному регулированию цен и тарифов в Белгородской области;</w:t>
      </w:r>
    </w:p>
    <w:p w:rsidR="00D45731" w:rsidRDefault="00D45731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D45731">
        <w:rPr>
          <w:rStyle w:val="FontStyle15"/>
          <w:rFonts w:ascii="Times New Roman" w:hAnsi="Times New Roman" w:cs="Times New Roman"/>
        </w:rPr>
        <w:t>- если начальная (максимальная) цена контракта не превышает пять миллионов рублей</w:t>
      </w:r>
      <w:proofErr w:type="gramStart"/>
      <w:r w:rsidR="003E5D6C">
        <w:rPr>
          <w:rStyle w:val="FontStyle15"/>
          <w:rFonts w:ascii="Times New Roman" w:hAnsi="Times New Roman" w:cs="Times New Roman"/>
        </w:rPr>
        <w:t>.»</w:t>
      </w:r>
      <w:r>
        <w:rPr>
          <w:rStyle w:val="FontStyle15"/>
          <w:rFonts w:ascii="Times New Roman" w:hAnsi="Times New Roman" w:cs="Times New Roman"/>
        </w:rPr>
        <w:t>;</w:t>
      </w:r>
      <w:proofErr w:type="gramEnd"/>
    </w:p>
    <w:p w:rsidR="00D45731" w:rsidRDefault="00D45731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lastRenderedPageBreak/>
        <w:t xml:space="preserve">- в </w:t>
      </w:r>
      <w:r w:rsidR="000A073C">
        <w:rPr>
          <w:rStyle w:val="FontStyle15"/>
          <w:rFonts w:ascii="Times New Roman" w:hAnsi="Times New Roman" w:cs="Times New Roman"/>
        </w:rPr>
        <w:t>седьмом абзаце</w:t>
      </w:r>
      <w:r>
        <w:rPr>
          <w:rStyle w:val="FontStyle15"/>
          <w:rFonts w:ascii="Times New Roman" w:hAnsi="Times New Roman" w:cs="Times New Roman"/>
        </w:rPr>
        <w:t xml:space="preserve"> пункта 3.2 </w:t>
      </w:r>
      <w:r w:rsidR="000A073C">
        <w:rPr>
          <w:rStyle w:val="FontStyle15"/>
          <w:rFonts w:ascii="Times New Roman" w:hAnsi="Times New Roman" w:cs="Times New Roman"/>
        </w:rPr>
        <w:t xml:space="preserve">раздела 3 </w:t>
      </w:r>
      <w:r w:rsidRPr="00D45731">
        <w:rPr>
          <w:rStyle w:val="FontStyle15"/>
          <w:rFonts w:ascii="Times New Roman" w:hAnsi="Times New Roman" w:cs="Times New Roman"/>
        </w:rPr>
        <w:t xml:space="preserve">Порядка </w:t>
      </w:r>
      <w:r w:rsidR="000A073C">
        <w:rPr>
          <w:rStyle w:val="FontStyle15"/>
          <w:rFonts w:ascii="Times New Roman" w:hAnsi="Times New Roman" w:cs="Times New Roman"/>
        </w:rPr>
        <w:t xml:space="preserve">2 </w:t>
      </w:r>
      <w:r>
        <w:rPr>
          <w:rStyle w:val="FontStyle15"/>
          <w:rFonts w:ascii="Times New Roman" w:hAnsi="Times New Roman" w:cs="Times New Roman"/>
        </w:rPr>
        <w:t>слово «</w:t>
      </w:r>
      <w:r w:rsidRPr="00D45731">
        <w:rPr>
          <w:rStyle w:val="FontStyle15"/>
          <w:rFonts w:ascii="Times New Roman" w:hAnsi="Times New Roman" w:cs="Times New Roman"/>
        </w:rPr>
        <w:t>пятнадцати</w:t>
      </w:r>
      <w:r>
        <w:rPr>
          <w:rStyle w:val="FontStyle15"/>
          <w:rFonts w:ascii="Times New Roman" w:hAnsi="Times New Roman" w:cs="Times New Roman"/>
        </w:rPr>
        <w:t>» заменить словом «десяти»;</w:t>
      </w:r>
    </w:p>
    <w:p w:rsidR="00D45731" w:rsidRDefault="00D45731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пункты 3.3, 3.4 </w:t>
      </w:r>
      <w:r w:rsidR="000A073C" w:rsidRPr="000A073C">
        <w:rPr>
          <w:rStyle w:val="FontStyle15"/>
          <w:rFonts w:ascii="Times New Roman" w:hAnsi="Times New Roman" w:cs="Times New Roman"/>
        </w:rPr>
        <w:t xml:space="preserve">раздела 3 Порядка 2 </w:t>
      </w:r>
      <w:r>
        <w:rPr>
          <w:rStyle w:val="FontStyle15"/>
          <w:rFonts w:ascii="Times New Roman" w:hAnsi="Times New Roman" w:cs="Times New Roman"/>
        </w:rPr>
        <w:t>исключить;</w:t>
      </w:r>
    </w:p>
    <w:p w:rsidR="002926C7" w:rsidRDefault="002926C7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пункты 3.5 – 3.7 </w:t>
      </w:r>
      <w:r w:rsidRPr="002926C7">
        <w:rPr>
          <w:rStyle w:val="FontStyle15"/>
          <w:rFonts w:ascii="Times New Roman" w:hAnsi="Times New Roman" w:cs="Times New Roman"/>
        </w:rPr>
        <w:t>раздела 3 Порядка 2</w:t>
      </w:r>
      <w:r>
        <w:rPr>
          <w:rStyle w:val="FontStyle15"/>
          <w:rFonts w:ascii="Times New Roman" w:hAnsi="Times New Roman" w:cs="Times New Roman"/>
        </w:rPr>
        <w:t xml:space="preserve"> считать пунктами 3.3 – 3.5 соответственно;</w:t>
      </w:r>
    </w:p>
    <w:p w:rsidR="009208DF" w:rsidRDefault="00D45731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="009208DF">
        <w:rPr>
          <w:rStyle w:val="FontStyle15"/>
          <w:rFonts w:ascii="Times New Roman" w:hAnsi="Times New Roman" w:cs="Times New Roman"/>
        </w:rPr>
        <w:t>пункт 3.</w:t>
      </w:r>
      <w:r w:rsidR="002926C7">
        <w:rPr>
          <w:rStyle w:val="FontStyle15"/>
          <w:rFonts w:ascii="Times New Roman" w:hAnsi="Times New Roman" w:cs="Times New Roman"/>
        </w:rPr>
        <w:t>3</w:t>
      </w:r>
      <w:r w:rsidR="009208DF">
        <w:rPr>
          <w:rStyle w:val="FontStyle15"/>
          <w:rFonts w:ascii="Times New Roman" w:hAnsi="Times New Roman" w:cs="Times New Roman"/>
        </w:rPr>
        <w:t xml:space="preserve"> </w:t>
      </w:r>
      <w:r w:rsidR="002926C7" w:rsidRPr="002926C7">
        <w:rPr>
          <w:rStyle w:val="FontStyle15"/>
          <w:rFonts w:ascii="Times New Roman" w:hAnsi="Times New Roman" w:cs="Times New Roman"/>
        </w:rPr>
        <w:t xml:space="preserve">раздела 3 Порядка 2 </w:t>
      </w:r>
      <w:r w:rsidR="009208DF">
        <w:rPr>
          <w:rStyle w:val="FontStyle15"/>
          <w:rFonts w:ascii="Times New Roman" w:hAnsi="Times New Roman" w:cs="Times New Roman"/>
        </w:rPr>
        <w:t>изложить в следующей редакции:</w:t>
      </w:r>
    </w:p>
    <w:p w:rsidR="00596B58" w:rsidRDefault="00596B58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596B58">
        <w:rPr>
          <w:rStyle w:val="FontStyle15"/>
          <w:rFonts w:ascii="Times New Roman" w:hAnsi="Times New Roman" w:cs="Times New Roman"/>
        </w:rPr>
        <w:t>«</w:t>
      </w:r>
      <w:r w:rsidR="002926C7">
        <w:rPr>
          <w:rStyle w:val="FontStyle15"/>
          <w:rFonts w:ascii="Times New Roman" w:hAnsi="Times New Roman" w:cs="Times New Roman"/>
        </w:rPr>
        <w:t xml:space="preserve">3.3. </w:t>
      </w:r>
      <w:r w:rsidR="009208DF" w:rsidRPr="009208DF">
        <w:rPr>
          <w:rStyle w:val="FontStyle15"/>
          <w:rFonts w:ascii="Times New Roman" w:hAnsi="Times New Roman" w:cs="Times New Roman"/>
        </w:rPr>
        <w:t xml:space="preserve">После проверки заявок координатор закупки принимает решение </w:t>
      </w:r>
      <w:r w:rsidR="00BE64AE">
        <w:rPr>
          <w:rStyle w:val="FontStyle15"/>
          <w:rFonts w:ascii="Times New Roman" w:hAnsi="Times New Roman" w:cs="Times New Roman"/>
        </w:rPr>
        <w:t xml:space="preserve">            </w:t>
      </w:r>
      <w:r w:rsidR="009208DF" w:rsidRPr="009208DF">
        <w:rPr>
          <w:rStyle w:val="FontStyle15"/>
          <w:rFonts w:ascii="Times New Roman" w:hAnsi="Times New Roman" w:cs="Times New Roman"/>
        </w:rPr>
        <w:t xml:space="preserve">о включении заявок заказчиков в сводный реестр заявок заказчиков </w:t>
      </w:r>
      <w:r w:rsidR="002926C7" w:rsidRPr="002926C7">
        <w:rPr>
          <w:rStyle w:val="FontStyle15"/>
          <w:rFonts w:ascii="Times New Roman" w:hAnsi="Times New Roman" w:cs="Times New Roman"/>
        </w:rPr>
        <w:t xml:space="preserve">– </w:t>
      </w:r>
      <w:r w:rsidR="009208DF" w:rsidRPr="009208DF">
        <w:rPr>
          <w:rStyle w:val="FontStyle15"/>
          <w:rFonts w:ascii="Times New Roman" w:hAnsi="Times New Roman" w:cs="Times New Roman"/>
        </w:rPr>
        <w:t xml:space="preserve">участников совместного конкурса или электронного аукциона и направляет такой реестр организатору закупки для проведения совместного конкурса </w:t>
      </w:r>
      <w:r w:rsidR="00803780">
        <w:rPr>
          <w:rStyle w:val="FontStyle15"/>
          <w:rFonts w:ascii="Times New Roman" w:hAnsi="Times New Roman" w:cs="Times New Roman"/>
        </w:rPr>
        <w:t xml:space="preserve">     </w:t>
      </w:r>
      <w:r w:rsidR="009208DF" w:rsidRPr="009208DF">
        <w:rPr>
          <w:rStyle w:val="FontStyle15"/>
          <w:rFonts w:ascii="Times New Roman" w:hAnsi="Times New Roman" w:cs="Times New Roman"/>
        </w:rPr>
        <w:t>или электронного аукциона</w:t>
      </w:r>
      <w:proofErr w:type="gramStart"/>
      <w:r w:rsidR="009208DF" w:rsidRPr="009208DF">
        <w:rPr>
          <w:rStyle w:val="FontStyle15"/>
          <w:rFonts w:ascii="Times New Roman" w:hAnsi="Times New Roman" w:cs="Times New Roman"/>
        </w:rPr>
        <w:t>.</w:t>
      </w:r>
      <w:r w:rsidR="009208DF">
        <w:rPr>
          <w:rStyle w:val="FontStyle15"/>
          <w:rFonts w:ascii="Times New Roman" w:hAnsi="Times New Roman" w:cs="Times New Roman"/>
        </w:rPr>
        <w:t>».</w:t>
      </w:r>
      <w:proofErr w:type="gramEnd"/>
    </w:p>
    <w:p w:rsidR="00596B58" w:rsidRPr="00596B58" w:rsidRDefault="009208DF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2.</w:t>
      </w:r>
      <w:r w:rsidR="00596B58" w:rsidRPr="00596B58">
        <w:rPr>
          <w:rStyle w:val="FontStyle15"/>
          <w:rFonts w:ascii="Times New Roman" w:hAnsi="Times New Roman" w:cs="Times New Roman"/>
        </w:rPr>
        <w:t xml:space="preserve"> </w:t>
      </w:r>
      <w:proofErr w:type="gramStart"/>
      <w:r w:rsidR="00596B58" w:rsidRPr="00596B58">
        <w:rPr>
          <w:rStyle w:val="FontStyle15"/>
          <w:rFonts w:ascii="Times New Roman" w:hAnsi="Times New Roman" w:cs="Times New Roman"/>
        </w:rPr>
        <w:t>Контроль за</w:t>
      </w:r>
      <w:proofErr w:type="gramEnd"/>
      <w:r w:rsidR="00596B58" w:rsidRPr="00596B58">
        <w:rPr>
          <w:rStyle w:val="FontStyle15"/>
          <w:rFonts w:ascii="Times New Roman" w:hAnsi="Times New Roman" w:cs="Times New Roman"/>
        </w:rPr>
        <w:t xml:space="preserve"> исполнением постановления возложить на управлени</w:t>
      </w:r>
      <w:r w:rsidR="002926C7">
        <w:rPr>
          <w:rStyle w:val="FontStyle15"/>
          <w:rFonts w:ascii="Times New Roman" w:hAnsi="Times New Roman" w:cs="Times New Roman"/>
        </w:rPr>
        <w:t>е</w:t>
      </w:r>
      <w:r w:rsidR="00596B58" w:rsidRPr="00596B58">
        <w:rPr>
          <w:rStyle w:val="FontStyle15"/>
          <w:rFonts w:ascii="Times New Roman" w:hAnsi="Times New Roman" w:cs="Times New Roman"/>
        </w:rPr>
        <w:t xml:space="preserve"> государственного заказа и лицензирования Белгородской области</w:t>
      </w:r>
      <w:r w:rsidR="00FD0D81">
        <w:rPr>
          <w:rStyle w:val="FontStyle15"/>
          <w:rFonts w:ascii="Times New Roman" w:hAnsi="Times New Roman" w:cs="Times New Roman"/>
        </w:rPr>
        <w:t xml:space="preserve">           (Бондарев И.И.)</w:t>
      </w:r>
      <w:r w:rsidR="00596B58" w:rsidRPr="00596B58">
        <w:rPr>
          <w:rStyle w:val="FontStyle15"/>
          <w:rFonts w:ascii="Times New Roman" w:hAnsi="Times New Roman" w:cs="Times New Roman"/>
        </w:rPr>
        <w:t>.</w:t>
      </w:r>
    </w:p>
    <w:p w:rsidR="00596B58" w:rsidRPr="00596B58" w:rsidRDefault="00596B58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596B58">
        <w:rPr>
          <w:rStyle w:val="FontStyle15"/>
          <w:rFonts w:ascii="Times New Roman" w:hAnsi="Times New Roman" w:cs="Times New Roman"/>
        </w:rPr>
        <w:t>3. Настоящее постановление вступает в силу со дня его официального опубликования.</w:t>
      </w:r>
    </w:p>
    <w:p w:rsidR="00596B58" w:rsidRPr="00596B58" w:rsidRDefault="00596B58" w:rsidP="002926C7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9208DF" w:rsidRPr="009C099C" w:rsidRDefault="009208DF" w:rsidP="00AC07D0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AC07D0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9C099C" w:rsidRPr="002A2B71" w:rsidTr="000F3749">
        <w:tc>
          <w:tcPr>
            <w:tcW w:w="4111" w:type="dxa"/>
          </w:tcPr>
          <w:p w:rsidR="00B455D3" w:rsidRDefault="002926C7" w:rsidP="002926C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C125CD" w:rsidRPr="00C125CD">
              <w:rPr>
                <w:rFonts w:ascii="Times New Roman" w:hAnsi="Times New Roman"/>
                <w:b/>
                <w:sz w:val="28"/>
                <w:szCs w:val="28"/>
              </w:rPr>
              <w:t>Губернат</w:t>
            </w:r>
            <w:r w:rsidR="00B455D3">
              <w:rPr>
                <w:rFonts w:ascii="Times New Roman" w:hAnsi="Times New Roman"/>
                <w:b/>
                <w:sz w:val="28"/>
                <w:szCs w:val="28"/>
              </w:rPr>
              <w:t>ор</w:t>
            </w:r>
            <w:r w:rsidR="00C125CD" w:rsidRPr="00C125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C099C" w:rsidRPr="002A2B71" w:rsidRDefault="00C125CD" w:rsidP="002926C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C125CD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9C099C" w:rsidRPr="002A2B71" w:rsidRDefault="009C099C" w:rsidP="00AC07D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99C" w:rsidRPr="002A2B71" w:rsidRDefault="00862EE4" w:rsidP="00AC07D0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В.В. </w:t>
            </w:r>
            <w:r w:rsidRPr="00862EE4">
              <w:rPr>
                <w:rFonts w:ascii="Times New Roman" w:hAnsi="Times New Roman"/>
                <w:b/>
                <w:sz w:val="28"/>
                <w:szCs w:val="28"/>
              </w:rPr>
              <w:t>Гладков</w:t>
            </w:r>
          </w:p>
        </w:tc>
      </w:tr>
    </w:tbl>
    <w:p w:rsidR="009C099C" w:rsidRPr="002A2B71" w:rsidRDefault="009C099C" w:rsidP="00AC07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9C099C" w:rsidRPr="002A2B71" w:rsidSect="00D8125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BB" w:rsidRDefault="00997ABB" w:rsidP="00380C24">
      <w:r>
        <w:separator/>
      </w:r>
    </w:p>
  </w:endnote>
  <w:endnote w:type="continuationSeparator" w:id="0">
    <w:p w:rsidR="00997ABB" w:rsidRDefault="00997ABB" w:rsidP="0038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BB" w:rsidRDefault="00997ABB" w:rsidP="00380C24">
      <w:r>
        <w:separator/>
      </w:r>
    </w:p>
  </w:footnote>
  <w:footnote w:type="continuationSeparator" w:id="0">
    <w:p w:rsidR="00997ABB" w:rsidRDefault="00997ABB" w:rsidP="00380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08DF" w:rsidRPr="00862EE4" w:rsidRDefault="009208DF">
        <w:pPr>
          <w:pStyle w:val="a5"/>
          <w:jc w:val="center"/>
          <w:rPr>
            <w:rFonts w:ascii="Times New Roman" w:hAnsi="Times New Roman" w:cs="Times New Roman"/>
          </w:rPr>
        </w:pPr>
        <w:r w:rsidRPr="00862EE4">
          <w:rPr>
            <w:rFonts w:ascii="Times New Roman" w:hAnsi="Times New Roman" w:cs="Times New Roman"/>
          </w:rPr>
          <w:fldChar w:fldCharType="begin"/>
        </w:r>
        <w:r w:rsidRPr="00862EE4">
          <w:rPr>
            <w:rFonts w:ascii="Times New Roman" w:hAnsi="Times New Roman" w:cs="Times New Roman"/>
          </w:rPr>
          <w:instrText>PAGE   \* MERGEFORMAT</w:instrText>
        </w:r>
        <w:r w:rsidRPr="00862EE4">
          <w:rPr>
            <w:rFonts w:ascii="Times New Roman" w:hAnsi="Times New Roman" w:cs="Times New Roman"/>
          </w:rPr>
          <w:fldChar w:fldCharType="separate"/>
        </w:r>
        <w:r w:rsidR="00746115">
          <w:rPr>
            <w:rFonts w:ascii="Times New Roman" w:hAnsi="Times New Roman" w:cs="Times New Roman"/>
            <w:noProof/>
          </w:rPr>
          <w:t>3</w:t>
        </w:r>
        <w:r w:rsidRPr="00862EE4">
          <w:rPr>
            <w:rFonts w:ascii="Times New Roman" w:hAnsi="Times New Roman" w:cs="Times New Roman"/>
          </w:rPr>
          <w:fldChar w:fldCharType="end"/>
        </w:r>
      </w:p>
    </w:sdtContent>
  </w:sdt>
  <w:p w:rsidR="009208DF" w:rsidRDefault="009208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DC9"/>
    <w:multiLevelType w:val="singleLevel"/>
    <w:tmpl w:val="B830B2B0"/>
    <w:lvl w:ilvl="0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</w:abstractNum>
  <w:abstractNum w:abstractNumId="1">
    <w:nsid w:val="08B52F72"/>
    <w:multiLevelType w:val="singleLevel"/>
    <w:tmpl w:val="D71CFF08"/>
    <w:lvl w:ilvl="0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2">
    <w:nsid w:val="339B0095"/>
    <w:multiLevelType w:val="singleLevel"/>
    <w:tmpl w:val="152473DE"/>
    <w:lvl w:ilvl="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3">
    <w:nsid w:val="3C695252"/>
    <w:multiLevelType w:val="hybridMultilevel"/>
    <w:tmpl w:val="F33024B2"/>
    <w:lvl w:ilvl="0" w:tplc="5F629C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A848C9"/>
    <w:multiLevelType w:val="singleLevel"/>
    <w:tmpl w:val="253A9BAA"/>
    <w:lvl w:ilvl="0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5">
    <w:nsid w:val="54B1441C"/>
    <w:multiLevelType w:val="hybridMultilevel"/>
    <w:tmpl w:val="DB503A82"/>
    <w:lvl w:ilvl="0" w:tplc="936CFE0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905B7C"/>
    <w:multiLevelType w:val="hybridMultilevel"/>
    <w:tmpl w:val="E23A90EE"/>
    <w:lvl w:ilvl="0" w:tplc="4A54D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381A69"/>
    <w:multiLevelType w:val="singleLevel"/>
    <w:tmpl w:val="5AD65BC0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8">
    <w:nsid w:val="7C035315"/>
    <w:multiLevelType w:val="hybridMultilevel"/>
    <w:tmpl w:val="8DE62240"/>
    <w:lvl w:ilvl="0" w:tplc="7CDE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B1"/>
    <w:rsid w:val="00012D05"/>
    <w:rsid w:val="000215DC"/>
    <w:rsid w:val="00030020"/>
    <w:rsid w:val="00053F62"/>
    <w:rsid w:val="0006556D"/>
    <w:rsid w:val="00070D13"/>
    <w:rsid w:val="00070E53"/>
    <w:rsid w:val="00073BB6"/>
    <w:rsid w:val="00081282"/>
    <w:rsid w:val="000852C7"/>
    <w:rsid w:val="00086B02"/>
    <w:rsid w:val="00087A77"/>
    <w:rsid w:val="00090FD1"/>
    <w:rsid w:val="00095CB9"/>
    <w:rsid w:val="00097E24"/>
    <w:rsid w:val="000A073C"/>
    <w:rsid w:val="000A3CA4"/>
    <w:rsid w:val="000A45A9"/>
    <w:rsid w:val="000A78DB"/>
    <w:rsid w:val="000B2403"/>
    <w:rsid w:val="000B3B9F"/>
    <w:rsid w:val="000C4CC1"/>
    <w:rsid w:val="000F3749"/>
    <w:rsid w:val="000F4E90"/>
    <w:rsid w:val="00110409"/>
    <w:rsid w:val="0011287E"/>
    <w:rsid w:val="00115FD2"/>
    <w:rsid w:val="001221BA"/>
    <w:rsid w:val="00127F5F"/>
    <w:rsid w:val="0014327B"/>
    <w:rsid w:val="001464FA"/>
    <w:rsid w:val="001532F0"/>
    <w:rsid w:val="00155AF4"/>
    <w:rsid w:val="00155EF1"/>
    <w:rsid w:val="001630E4"/>
    <w:rsid w:val="00165DA6"/>
    <w:rsid w:val="00166833"/>
    <w:rsid w:val="00171501"/>
    <w:rsid w:val="001759E8"/>
    <w:rsid w:val="00176ED6"/>
    <w:rsid w:val="0018750A"/>
    <w:rsid w:val="00194AC2"/>
    <w:rsid w:val="001952CD"/>
    <w:rsid w:val="0019648F"/>
    <w:rsid w:val="001978B8"/>
    <w:rsid w:val="001A2C20"/>
    <w:rsid w:val="001A3515"/>
    <w:rsid w:val="001A3F00"/>
    <w:rsid w:val="001A52FC"/>
    <w:rsid w:val="001A634B"/>
    <w:rsid w:val="001A764B"/>
    <w:rsid w:val="001C145C"/>
    <w:rsid w:val="001C18E7"/>
    <w:rsid w:val="001C3341"/>
    <w:rsid w:val="001D0075"/>
    <w:rsid w:val="001D6357"/>
    <w:rsid w:val="001D799E"/>
    <w:rsid w:val="001E617A"/>
    <w:rsid w:val="001E64C8"/>
    <w:rsid w:val="001F205F"/>
    <w:rsid w:val="001F71F9"/>
    <w:rsid w:val="00201FB0"/>
    <w:rsid w:val="00206BD2"/>
    <w:rsid w:val="00206F0F"/>
    <w:rsid w:val="002077C5"/>
    <w:rsid w:val="00211264"/>
    <w:rsid w:val="00214248"/>
    <w:rsid w:val="002202D4"/>
    <w:rsid w:val="00237D4B"/>
    <w:rsid w:val="002400FF"/>
    <w:rsid w:val="00246DF0"/>
    <w:rsid w:val="00252953"/>
    <w:rsid w:val="0025602F"/>
    <w:rsid w:val="00261495"/>
    <w:rsid w:val="002657B1"/>
    <w:rsid w:val="002710A4"/>
    <w:rsid w:val="00276E00"/>
    <w:rsid w:val="00277B5C"/>
    <w:rsid w:val="00282FCD"/>
    <w:rsid w:val="00284D5C"/>
    <w:rsid w:val="002926C7"/>
    <w:rsid w:val="002A231C"/>
    <w:rsid w:val="002A59CE"/>
    <w:rsid w:val="002C08EF"/>
    <w:rsid w:val="002C0DB4"/>
    <w:rsid w:val="002C3B16"/>
    <w:rsid w:val="002C5645"/>
    <w:rsid w:val="002D2243"/>
    <w:rsid w:val="002D4F29"/>
    <w:rsid w:val="002D53E2"/>
    <w:rsid w:val="002D5534"/>
    <w:rsid w:val="002D6EE0"/>
    <w:rsid w:val="002D7C43"/>
    <w:rsid w:val="002E541A"/>
    <w:rsid w:val="002E7146"/>
    <w:rsid w:val="002F6B7D"/>
    <w:rsid w:val="002F6EFD"/>
    <w:rsid w:val="003032CB"/>
    <w:rsid w:val="00305270"/>
    <w:rsid w:val="00306B31"/>
    <w:rsid w:val="00311D28"/>
    <w:rsid w:val="00312271"/>
    <w:rsid w:val="00314107"/>
    <w:rsid w:val="003332BD"/>
    <w:rsid w:val="00334BB7"/>
    <w:rsid w:val="0034165D"/>
    <w:rsid w:val="003435B7"/>
    <w:rsid w:val="0035654A"/>
    <w:rsid w:val="00367387"/>
    <w:rsid w:val="00367836"/>
    <w:rsid w:val="00376554"/>
    <w:rsid w:val="00380C24"/>
    <w:rsid w:val="0038126C"/>
    <w:rsid w:val="0038447B"/>
    <w:rsid w:val="0039082D"/>
    <w:rsid w:val="0039775F"/>
    <w:rsid w:val="003B6F53"/>
    <w:rsid w:val="003B7504"/>
    <w:rsid w:val="003C4003"/>
    <w:rsid w:val="003C48D2"/>
    <w:rsid w:val="003D37CE"/>
    <w:rsid w:val="003E3BD2"/>
    <w:rsid w:val="003E4074"/>
    <w:rsid w:val="003E46EE"/>
    <w:rsid w:val="003E5429"/>
    <w:rsid w:val="003E5D6C"/>
    <w:rsid w:val="003E65B3"/>
    <w:rsid w:val="003F579F"/>
    <w:rsid w:val="003F5DBD"/>
    <w:rsid w:val="0040621F"/>
    <w:rsid w:val="004117D2"/>
    <w:rsid w:val="00412EA6"/>
    <w:rsid w:val="004152B2"/>
    <w:rsid w:val="004233FB"/>
    <w:rsid w:val="00423880"/>
    <w:rsid w:val="0043590D"/>
    <w:rsid w:val="0043748E"/>
    <w:rsid w:val="00456AB7"/>
    <w:rsid w:val="00457B76"/>
    <w:rsid w:val="00464A11"/>
    <w:rsid w:val="0047574F"/>
    <w:rsid w:val="004768EE"/>
    <w:rsid w:val="00477513"/>
    <w:rsid w:val="00483ACB"/>
    <w:rsid w:val="00485FBA"/>
    <w:rsid w:val="004A41CE"/>
    <w:rsid w:val="004A7286"/>
    <w:rsid w:val="004B13C3"/>
    <w:rsid w:val="004B280F"/>
    <w:rsid w:val="004C05E6"/>
    <w:rsid w:val="004C171B"/>
    <w:rsid w:val="004C6197"/>
    <w:rsid w:val="004C6412"/>
    <w:rsid w:val="004D46CA"/>
    <w:rsid w:val="004E4DE9"/>
    <w:rsid w:val="00506B17"/>
    <w:rsid w:val="0051139F"/>
    <w:rsid w:val="00512B1B"/>
    <w:rsid w:val="0051437F"/>
    <w:rsid w:val="005157B6"/>
    <w:rsid w:val="005307A7"/>
    <w:rsid w:val="00532D70"/>
    <w:rsid w:val="00542000"/>
    <w:rsid w:val="005435E9"/>
    <w:rsid w:val="0054399E"/>
    <w:rsid w:val="005452AC"/>
    <w:rsid w:val="00553039"/>
    <w:rsid w:val="005543C7"/>
    <w:rsid w:val="0055754F"/>
    <w:rsid w:val="00557BE3"/>
    <w:rsid w:val="00563253"/>
    <w:rsid w:val="00566619"/>
    <w:rsid w:val="005715CE"/>
    <w:rsid w:val="005767D7"/>
    <w:rsid w:val="005879E1"/>
    <w:rsid w:val="00595732"/>
    <w:rsid w:val="00596B58"/>
    <w:rsid w:val="00596F6C"/>
    <w:rsid w:val="00597148"/>
    <w:rsid w:val="005A1085"/>
    <w:rsid w:val="005A1B19"/>
    <w:rsid w:val="005A7F32"/>
    <w:rsid w:val="005B18CD"/>
    <w:rsid w:val="005B71F7"/>
    <w:rsid w:val="005B7E95"/>
    <w:rsid w:val="005B7F01"/>
    <w:rsid w:val="005C4F97"/>
    <w:rsid w:val="005C67A3"/>
    <w:rsid w:val="005C7704"/>
    <w:rsid w:val="005D1BA4"/>
    <w:rsid w:val="005D2F50"/>
    <w:rsid w:val="005D5BB3"/>
    <w:rsid w:val="005D7812"/>
    <w:rsid w:val="005E4C90"/>
    <w:rsid w:val="005E517F"/>
    <w:rsid w:val="005F4892"/>
    <w:rsid w:val="00600658"/>
    <w:rsid w:val="00616E51"/>
    <w:rsid w:val="006177E7"/>
    <w:rsid w:val="0062072B"/>
    <w:rsid w:val="00630E2C"/>
    <w:rsid w:val="006325EC"/>
    <w:rsid w:val="00643D07"/>
    <w:rsid w:val="00650641"/>
    <w:rsid w:val="006555DA"/>
    <w:rsid w:val="00656485"/>
    <w:rsid w:val="00665131"/>
    <w:rsid w:val="006A11B2"/>
    <w:rsid w:val="006A44B1"/>
    <w:rsid w:val="006A64B1"/>
    <w:rsid w:val="006B18E0"/>
    <w:rsid w:val="006B1D7E"/>
    <w:rsid w:val="006C5E94"/>
    <w:rsid w:val="006D2269"/>
    <w:rsid w:val="006E14F9"/>
    <w:rsid w:val="006E2B93"/>
    <w:rsid w:val="006E3E1D"/>
    <w:rsid w:val="006E59D1"/>
    <w:rsid w:val="006E60A7"/>
    <w:rsid w:val="006E6468"/>
    <w:rsid w:val="006F3FF6"/>
    <w:rsid w:val="006F4930"/>
    <w:rsid w:val="007006E4"/>
    <w:rsid w:val="00704EC4"/>
    <w:rsid w:val="007078AC"/>
    <w:rsid w:val="00711E1C"/>
    <w:rsid w:val="00714069"/>
    <w:rsid w:val="00726667"/>
    <w:rsid w:val="00727A74"/>
    <w:rsid w:val="00727C2D"/>
    <w:rsid w:val="00730104"/>
    <w:rsid w:val="007324BD"/>
    <w:rsid w:val="0073326D"/>
    <w:rsid w:val="00740153"/>
    <w:rsid w:val="00743D8B"/>
    <w:rsid w:val="007453D9"/>
    <w:rsid w:val="00746115"/>
    <w:rsid w:val="007631EA"/>
    <w:rsid w:val="007646C9"/>
    <w:rsid w:val="00767AC9"/>
    <w:rsid w:val="007704FC"/>
    <w:rsid w:val="00771191"/>
    <w:rsid w:val="00777792"/>
    <w:rsid w:val="0078245F"/>
    <w:rsid w:val="00791061"/>
    <w:rsid w:val="007917FC"/>
    <w:rsid w:val="007A0E7C"/>
    <w:rsid w:val="007A393B"/>
    <w:rsid w:val="007A472D"/>
    <w:rsid w:val="007B5D26"/>
    <w:rsid w:val="007B66FB"/>
    <w:rsid w:val="007C33D0"/>
    <w:rsid w:val="007C72D8"/>
    <w:rsid w:val="007D7E89"/>
    <w:rsid w:val="007F5C0F"/>
    <w:rsid w:val="007F727E"/>
    <w:rsid w:val="007F7B39"/>
    <w:rsid w:val="00803780"/>
    <w:rsid w:val="008110FA"/>
    <w:rsid w:val="008167EE"/>
    <w:rsid w:val="0082645F"/>
    <w:rsid w:val="00840C58"/>
    <w:rsid w:val="008417D5"/>
    <w:rsid w:val="0085181A"/>
    <w:rsid w:val="00854E33"/>
    <w:rsid w:val="00857442"/>
    <w:rsid w:val="00861B49"/>
    <w:rsid w:val="00862EE4"/>
    <w:rsid w:val="00862F05"/>
    <w:rsid w:val="0086565B"/>
    <w:rsid w:val="00873748"/>
    <w:rsid w:val="00881F67"/>
    <w:rsid w:val="008900BA"/>
    <w:rsid w:val="0089077D"/>
    <w:rsid w:val="00890C86"/>
    <w:rsid w:val="00893055"/>
    <w:rsid w:val="008A35DF"/>
    <w:rsid w:val="008A3A38"/>
    <w:rsid w:val="008A3E0B"/>
    <w:rsid w:val="008A67D0"/>
    <w:rsid w:val="008B1C1B"/>
    <w:rsid w:val="008C7BC2"/>
    <w:rsid w:val="008D0F63"/>
    <w:rsid w:val="008D2008"/>
    <w:rsid w:val="008D5871"/>
    <w:rsid w:val="008D7688"/>
    <w:rsid w:val="008E0270"/>
    <w:rsid w:val="008F53D5"/>
    <w:rsid w:val="00901D7F"/>
    <w:rsid w:val="00902792"/>
    <w:rsid w:val="00906814"/>
    <w:rsid w:val="00912BA8"/>
    <w:rsid w:val="009208DF"/>
    <w:rsid w:val="00932AAC"/>
    <w:rsid w:val="00935A3E"/>
    <w:rsid w:val="00937282"/>
    <w:rsid w:val="00946882"/>
    <w:rsid w:val="00953841"/>
    <w:rsid w:val="00964246"/>
    <w:rsid w:val="009735A0"/>
    <w:rsid w:val="0098306A"/>
    <w:rsid w:val="009831F7"/>
    <w:rsid w:val="00997ABB"/>
    <w:rsid w:val="009A1A0F"/>
    <w:rsid w:val="009B1266"/>
    <w:rsid w:val="009C099C"/>
    <w:rsid w:val="009C1138"/>
    <w:rsid w:val="009E3736"/>
    <w:rsid w:val="009E4A16"/>
    <w:rsid w:val="009E6445"/>
    <w:rsid w:val="009E7573"/>
    <w:rsid w:val="009F0C23"/>
    <w:rsid w:val="009F212B"/>
    <w:rsid w:val="009F2B51"/>
    <w:rsid w:val="009F45D9"/>
    <w:rsid w:val="009F753D"/>
    <w:rsid w:val="00A01C14"/>
    <w:rsid w:val="00A0390D"/>
    <w:rsid w:val="00A06764"/>
    <w:rsid w:val="00A12120"/>
    <w:rsid w:val="00A12621"/>
    <w:rsid w:val="00A14943"/>
    <w:rsid w:val="00A16F23"/>
    <w:rsid w:val="00A2155E"/>
    <w:rsid w:val="00A33EB4"/>
    <w:rsid w:val="00A53A20"/>
    <w:rsid w:val="00A57CEB"/>
    <w:rsid w:val="00A648A6"/>
    <w:rsid w:val="00A67546"/>
    <w:rsid w:val="00A753C1"/>
    <w:rsid w:val="00A854B9"/>
    <w:rsid w:val="00A949AC"/>
    <w:rsid w:val="00AA66E1"/>
    <w:rsid w:val="00AA7DCD"/>
    <w:rsid w:val="00AB123B"/>
    <w:rsid w:val="00AB157C"/>
    <w:rsid w:val="00AB1586"/>
    <w:rsid w:val="00AB628F"/>
    <w:rsid w:val="00AB70DA"/>
    <w:rsid w:val="00AC07D0"/>
    <w:rsid w:val="00AC7BFE"/>
    <w:rsid w:val="00AD3B3F"/>
    <w:rsid w:val="00AD7CA6"/>
    <w:rsid w:val="00AE0ACD"/>
    <w:rsid w:val="00AE6AB5"/>
    <w:rsid w:val="00AE73F7"/>
    <w:rsid w:val="00AF0560"/>
    <w:rsid w:val="00AF161F"/>
    <w:rsid w:val="00B03101"/>
    <w:rsid w:val="00B07444"/>
    <w:rsid w:val="00B14E74"/>
    <w:rsid w:val="00B22C94"/>
    <w:rsid w:val="00B44BD2"/>
    <w:rsid w:val="00B455D3"/>
    <w:rsid w:val="00B468A3"/>
    <w:rsid w:val="00B5536D"/>
    <w:rsid w:val="00B617FC"/>
    <w:rsid w:val="00B7214E"/>
    <w:rsid w:val="00B74214"/>
    <w:rsid w:val="00B76573"/>
    <w:rsid w:val="00B828F5"/>
    <w:rsid w:val="00B8659F"/>
    <w:rsid w:val="00BB3D03"/>
    <w:rsid w:val="00BC02D9"/>
    <w:rsid w:val="00BC331A"/>
    <w:rsid w:val="00BC7B8C"/>
    <w:rsid w:val="00BE532F"/>
    <w:rsid w:val="00BE64AE"/>
    <w:rsid w:val="00C00702"/>
    <w:rsid w:val="00C06328"/>
    <w:rsid w:val="00C125CD"/>
    <w:rsid w:val="00C14705"/>
    <w:rsid w:val="00C147DF"/>
    <w:rsid w:val="00C15034"/>
    <w:rsid w:val="00C16E79"/>
    <w:rsid w:val="00C23861"/>
    <w:rsid w:val="00C32C66"/>
    <w:rsid w:val="00C330D8"/>
    <w:rsid w:val="00C35341"/>
    <w:rsid w:val="00C36C7A"/>
    <w:rsid w:val="00C501DA"/>
    <w:rsid w:val="00C55699"/>
    <w:rsid w:val="00C566A9"/>
    <w:rsid w:val="00C60596"/>
    <w:rsid w:val="00C60D31"/>
    <w:rsid w:val="00C62B4A"/>
    <w:rsid w:val="00C6315D"/>
    <w:rsid w:val="00C648FB"/>
    <w:rsid w:val="00C65504"/>
    <w:rsid w:val="00C7145C"/>
    <w:rsid w:val="00C824A9"/>
    <w:rsid w:val="00C82CC6"/>
    <w:rsid w:val="00C913F7"/>
    <w:rsid w:val="00C95D7F"/>
    <w:rsid w:val="00CA5BDE"/>
    <w:rsid w:val="00CD0213"/>
    <w:rsid w:val="00CE0E75"/>
    <w:rsid w:val="00CE4262"/>
    <w:rsid w:val="00CF15AD"/>
    <w:rsid w:val="00CF4698"/>
    <w:rsid w:val="00CF51A1"/>
    <w:rsid w:val="00CF7DEA"/>
    <w:rsid w:val="00D0421B"/>
    <w:rsid w:val="00D17BDA"/>
    <w:rsid w:val="00D17D2C"/>
    <w:rsid w:val="00D17F6D"/>
    <w:rsid w:val="00D208E4"/>
    <w:rsid w:val="00D21312"/>
    <w:rsid w:val="00D2599B"/>
    <w:rsid w:val="00D37118"/>
    <w:rsid w:val="00D41E5F"/>
    <w:rsid w:val="00D42A3E"/>
    <w:rsid w:val="00D45731"/>
    <w:rsid w:val="00D45801"/>
    <w:rsid w:val="00D45D3F"/>
    <w:rsid w:val="00D46B52"/>
    <w:rsid w:val="00D46EDB"/>
    <w:rsid w:val="00D53333"/>
    <w:rsid w:val="00D5494B"/>
    <w:rsid w:val="00D57B84"/>
    <w:rsid w:val="00D61814"/>
    <w:rsid w:val="00D76F75"/>
    <w:rsid w:val="00D81259"/>
    <w:rsid w:val="00D929EE"/>
    <w:rsid w:val="00DA0013"/>
    <w:rsid w:val="00DA25A6"/>
    <w:rsid w:val="00DA25B0"/>
    <w:rsid w:val="00DB143A"/>
    <w:rsid w:val="00DB6CFD"/>
    <w:rsid w:val="00DC1A72"/>
    <w:rsid w:val="00DC589D"/>
    <w:rsid w:val="00DD07A4"/>
    <w:rsid w:val="00DD607B"/>
    <w:rsid w:val="00DE550D"/>
    <w:rsid w:val="00DE6E1B"/>
    <w:rsid w:val="00DE7505"/>
    <w:rsid w:val="00E012F7"/>
    <w:rsid w:val="00E05E43"/>
    <w:rsid w:val="00E10130"/>
    <w:rsid w:val="00E22E47"/>
    <w:rsid w:val="00E23B54"/>
    <w:rsid w:val="00E43F9D"/>
    <w:rsid w:val="00E44A12"/>
    <w:rsid w:val="00E45DD2"/>
    <w:rsid w:val="00E50F4E"/>
    <w:rsid w:val="00E52637"/>
    <w:rsid w:val="00E54D43"/>
    <w:rsid w:val="00E56CB4"/>
    <w:rsid w:val="00E73DC5"/>
    <w:rsid w:val="00E82787"/>
    <w:rsid w:val="00E85DCA"/>
    <w:rsid w:val="00E86946"/>
    <w:rsid w:val="00E9568F"/>
    <w:rsid w:val="00EA0F79"/>
    <w:rsid w:val="00EA552D"/>
    <w:rsid w:val="00EB3587"/>
    <w:rsid w:val="00EB3C42"/>
    <w:rsid w:val="00EB678B"/>
    <w:rsid w:val="00EB6F4B"/>
    <w:rsid w:val="00EB7B1A"/>
    <w:rsid w:val="00EB7C59"/>
    <w:rsid w:val="00EC738C"/>
    <w:rsid w:val="00ED50D1"/>
    <w:rsid w:val="00EE39D3"/>
    <w:rsid w:val="00EE543B"/>
    <w:rsid w:val="00EE6632"/>
    <w:rsid w:val="00EF11D6"/>
    <w:rsid w:val="00F02934"/>
    <w:rsid w:val="00F0353C"/>
    <w:rsid w:val="00F133CB"/>
    <w:rsid w:val="00F16819"/>
    <w:rsid w:val="00F21459"/>
    <w:rsid w:val="00F26AF9"/>
    <w:rsid w:val="00F35CB5"/>
    <w:rsid w:val="00F4039F"/>
    <w:rsid w:val="00F56A6F"/>
    <w:rsid w:val="00F57BF4"/>
    <w:rsid w:val="00F65975"/>
    <w:rsid w:val="00F66E66"/>
    <w:rsid w:val="00F77AB9"/>
    <w:rsid w:val="00F832BE"/>
    <w:rsid w:val="00F91507"/>
    <w:rsid w:val="00F916DC"/>
    <w:rsid w:val="00FA46D1"/>
    <w:rsid w:val="00FA52F8"/>
    <w:rsid w:val="00FB2B72"/>
    <w:rsid w:val="00FB60B0"/>
    <w:rsid w:val="00FC0EA3"/>
    <w:rsid w:val="00FC1C09"/>
    <w:rsid w:val="00FC591A"/>
    <w:rsid w:val="00FD0855"/>
    <w:rsid w:val="00FD0D81"/>
    <w:rsid w:val="00FE0B09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2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3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7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5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A605-A0FC-413E-8AEA-9D7BB1B89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9</cp:revision>
  <cp:lastPrinted>2021-10-27T10:06:00Z</cp:lastPrinted>
  <dcterms:created xsi:type="dcterms:W3CDTF">2021-09-30T16:03:00Z</dcterms:created>
  <dcterms:modified xsi:type="dcterms:W3CDTF">2021-10-27T14:27:00Z</dcterms:modified>
</cp:coreProperties>
</file>